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 m l o u v A   o   p o s k y t o v á n í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p r a c o v n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ě l é k a ř s k ý c h   s l u ž e b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Smluvní strany: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Název zam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ěstnavatele: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Č: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 sídlem: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-------------------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Bank. spojení: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-------------------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-/0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jednající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-------------------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dále jen „zam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ěstnavatel“ na straně jedné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MUDr.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Stanislav Šatoplet, ordinace praktického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ře pro dospělé-----------------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sídlem: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-Sadová 618, 262 72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řeznice------------------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47074396-----------------</w:t>
      </w:r>
    </w:p>
    <w:p>
      <w:pPr>
        <w:tabs>
          <w:tab w:val="left" w:pos="170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Bank. spojení: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-GE Money Bank------------------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-174-638231684-------------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-/0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600--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dále jen „poskytovatel“ na 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druhé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uzavírají níže uvedeného dne,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ěsíce a roku tuto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 m l o u v u   o   p o s k y t o v á n í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p r a c o v n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ě l é k a ř s k ý c h   s l u ž e b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 smyslu ust. § 54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373/2011 Sb., o specifických zdravotních službách a vyhlášky č. 79/2013 Sb., o pracovnělékařských službách a některých druzích posudkové péče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ředmět smlouvy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ředmětem této smlouvy je závazek poskytovatele zajišťovat pro zaměstnavatele pracovnělékařské služby ve smyslu zákona č. 262/2006 Sb., zákoník práce, ve znění pozdějších předpisů, zákona č. 373/2011 Sb., o specifických zdravotních službách, ve znění pozdějších předpisů a právních předpisů vydaných k jeho provedení a závazek zaměstnavatele poskytnout poskytovateli veškerou součinnost a uhradit za poskytnuté pracovnělékařské služby úhradu ve sjednané výši.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Poskytovatel tímto prohlašuje, že spl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ňuje podmínky pro poskytování PLS ve smyslu ust. § 54 odst. 1 zákona o specifických zdravotních službách.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left" w:pos="51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II.</w:t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Posudková pé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Poskytovatel je povinen vykonávat v rámci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ělékařských služeb posudkovou péči, zejména hodnotit zdravotní stav uchazečů o zaměstnání u zaměstnavatele a zaměstnanců za účelem posouzení jejich zdravotní způsobilosti k práci.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 bere na vědomí, že v případě odeslání zaměstnance nebo uchazeče o zaměstnání k lékařské prohlídce v rámci pracovnělékařských služeb je povinen vybavit odesílaného zaměstnance nebo uchazeče o zaměstnání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písemnou žádostí o provedení lékařské prohlídky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 uvedením druhu práce, režimu práce a pracovních podmínek. Vzor žádosti je obsažen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v příloze č.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této smlouvy. Dále pak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výpisem ze zdravotní dokumentace, vedené u registrujícího praktického lékaře zaměstance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případě, že zaměstanec není registrován u poskytovatele.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Poskytovatel se zavazuje poskytovat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ělékařské služby na základě této smlouvy s veškerou profesionální péčí a podle obecně závazných právních předpisů a této smlouvy. Poskytovatel se zavazuje vyhotovit lékařský posudek vždy tak, aby splňoval veškeré náležitosti vyplývající z obecně závazných právních předpisů (zejména z ust. § 43 odst. 3 zákona o specifických službách, tj. včetně poučení o možnosti podat návrh na přezkoumání). Ze závěru lékařského posudku musí být zřejmé, zda zaměstnanec nebo uchazeč o zaměstnání je pro účel, pro který je posuzován, zdravotně způsobilý, zdravotně nezpůsobilý nebo zdravotně způsobilý s podmínkou, pozbyl dlouhodobě zdravotní způsobilost, nebo zda jeho zdravotní stav splňuje předpoklady nebo požadavky, ke kterým byl posuzován.  Vzor lékařského posudku je obsažen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v příloze č.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této smlouvy.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Poskytovatel je povinen vydat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řský posudek neprodleně, nejpozději však ve lhůtě 10 dnů od obdržení žádosti o provedení lékařské prohlídky. Vydaný lékařský posudek poskytovatel neprodleně po jeho vydání předá zaměstnavateli.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Pokud poskytovatel zjistí, že uchaze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o zaměstnání není zdravotně způsobilý k výkonu práce nebo je k výkonu práce způsobilý pouze s podmínkou, nebo odmítne-li se uchazeč podrobit lékařské prohlídce, poskytovatel je povinen o tom neprodleně informovat zaměstnavatele, a to písemně bez zbytečného odkladu po zjištění rozhodné skutečnosti poskytovatelem.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  <w:tab/>
        <w:t xml:space="preserve">Pokud poskytovatel zjistí, že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ěstnanec dlouhodobě pozbyl způsobilost konat dále dosavadní práci nebo je k výkonu práce způsobilý pouze s podmínkou, nebo odmítne-li se uchazeč podrobit lékařské prohlídce, poskytovatel je povinen o tom neprodleně informovat zaměstnavatele, a to písemně bez zbytečného odkladu po zjištění rozhodné skutečnosti poskytovatelem.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  <w:tab/>
        <w:t xml:space="preserve">Poskytovatel je povinen informovat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ěstnance o možném vlivu faktorů pracovních podmínek na zdraví, a to se znalostí vývoje jeho zdravotního stavu.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Povinnosti zam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ěstnavatele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 je povinen poskytovateli nebo jeho pověřeným zaměstnancům  </w:t>
      </w:r>
    </w:p>
    <w:p>
      <w:p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poskytnout veškeré informace 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řebné k zajištění pracovnělékařských služeb, zejména předat aktualizovaný seznam zaměstnanců a jejich pracovního zařazení a pracoviště, a rozhodnutí orgánu ochrany veřejného zdraví o kategorizaci prací,</w:t>
      </w:r>
    </w:p>
    <w:p>
      <w:p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umožnit vstup na každé pracovišt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a sdělit poskytovateli nebo jeho pověřeným zaměstnancům informace potřebné k hodnocení a prevenci rizik možného ohrožení života nebo zdraví na pracovišti, včetně výsledků měření faktorů pracovních podmínek, </w:t>
      </w:r>
    </w:p>
    <w:p>
      <w:p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umožnit vstup na pracovišt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kde zaměstnanec nebo bývalý zaměstnanec pracuje nebo pracoval za podmínek, jejichž vlivem posuzovaná nemoc z povolání vznikla, a to za účelem zjištění dalších skutečností nebo provedení klinického testu, popřípadě odebrání vzorku materiálu nebo pořízení audiovizuálního záznamu potřebného k posouzení nemoci z povolání. </w:t>
      </w:r>
    </w:p>
    <w:p>
      <w:p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ředložit technickou dokumentaci zařízení, </w:t>
      </w:r>
    </w:p>
    <w:p>
      <w:p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ělit veškeré další informace rozhodné pro ochranu zdraví při práci, a jemu známé nebo podezřelé skutečnosti související s ochranou zdraví při práci.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 je povinen na žádost poskytovatele zajistit měření, popřípadě expertizy, a to za účelem analýzy pracovních podmínek, pracovního prostředí a odezvy organismu zaměstnanců, včetně výsledků kategorizace zdravotních rizik, pokud má podezření, že došlo k takové změně pracovních podmínek, která negativně ovlivňuje nebo by mohla ovlivnit zdraví zaměstnanců. 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Povinnosti poskytovatele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Poskytovatel je v rámci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ělékařských služeb povinen </w:t>
      </w:r>
    </w:p>
    <w:p>
      <w:p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hodnotit vlivy pracovní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činnosti, pracovního prostředí a pracovních podmínek na zdraví zaměstnanců,</w:t>
      </w:r>
    </w:p>
    <w:p>
      <w:p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vykonávat pravidelný dohled (nejmén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1 x ročně) na pracovištích zaměstnavatele a nad pracemi vykonávanými zaměstnanci,   </w:t>
      </w:r>
    </w:p>
    <w:p>
      <w:p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informovat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ěstnavatele o možném vlivu faktorů pracovních podmínek na zdravotní stav zaměstnanců,</w:t>
      </w:r>
    </w:p>
    <w:p>
      <w:p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neprodlen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oznámit zjištění závažných nebo opakujících se skutečností negativně ovlivňujících bezpečnost a ochranu zdraví při práci,</w:t>
      </w:r>
    </w:p>
    <w:p>
      <w:p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na žádost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ěstnavatele poskytnout konzultace a poradenství zaměřené na ochranu zdraví při práci a ochranu před pracovními úrazy a nemocemi z povolání a školení zaměstnanců v poskytování první pomoci</w:t>
      </w:r>
    </w:p>
    <w:p>
      <w:pPr>
        <w:spacing w:before="0" w:after="0" w:line="24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  <w:tab/>
        <w:t xml:space="preserve">spolupracovat se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ěstnavatelem v oblasti bezpečnosti a ochrany zdraví při práci (BOZP).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 bere na vědomí, že poskytovatel je povinen podat podnět kontrolním  orgánům  v oblasti BOZP ke zjednání nápravy nad dodržováním povinností v oblasti BOZP, pokud zjistí, že zaměstnavatel nepostupuje v souladu s výsledky lékařských  posudků, nebo přes opakované upozornění neplní povinnosti v oblasti BOZP při práci stanovené jinými právními předpisy.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 písemně informuje poskytovatele pracovnělékařských služeb o každé delší pracovní neschopnosti svého zaměstnance (delší než 4 týdny), aby před jeho opětovným zařazením na původní pracovní místo mohla být v odůvodněných případech eventuálně přehodnocena jeho zdravotní způsobilost k práci a o každém pracovním úrazu zaměstnance. Zaměstnavatel je povinnen i v případě lékařské prohlídky pro přehodnocení zdravotního stavu  vybavit zaměstnance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výpisem ze zdravotní dokumentace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registrujícího praktického lékaře nebo ošetřujícího odborného lékaře zaměstnance.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Místo a doba výkonu pracovn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ělékařských služeb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Poskytovatel je povinen zajiš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ťovat pracovnělékařské služby zejména podle čl. IV. odst. 1 písm. a), b) a e) této smlouvy  na všech pracovištích zaměstnavatele v předem dohodnuté době nebo intervalech.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   Posudková pé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 a hodnocení zdravotního stavu uchazečů o zaměstnání a zaměstnanců v souladu s čl. II. této smlouvy bude prováděno v ordinaci poskytovatele na adrese: </w:t>
      </w:r>
    </w:p>
    <w:p>
      <w:pPr>
        <w:spacing w:before="0" w:after="0" w:line="240"/>
        <w:ind w:right="0" w:left="705" w:hanging="70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                      Sadová 618, 272 72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řeznice------------------</w:t>
      </w:r>
    </w:p>
    <w:p>
      <w:pPr>
        <w:spacing w:before="0" w:after="0" w:line="240"/>
        <w:ind w:right="0" w:left="705" w:hanging="70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00FF00" w:val="clear"/>
        </w:rPr>
        <w:t xml:space="preserve">v dob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00FF00" w:val="clear"/>
        </w:rPr>
        <w:t xml:space="preserve">ě ordinačních hodin a to pokud možno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00FF00" w:val="clear"/>
        </w:rPr>
        <w:t xml:space="preserve">po telefon. objednání na telefon. čísle 318 682 615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00FF00" w:val="clear"/>
        </w:rPr>
        <w:t xml:space="preserve">.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řípadě dočasné nepřítomnosti poskytovatele po dobu delší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00FF00" w:val="clear"/>
        </w:rPr>
        <w:t xml:space="preserve">tří (3)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pracovních dnů zajistí poskytovatel způsobilého zástupce tak, aby byla zachována návaznost v poskytování pracovnělékařských služeb a neprodleně tuto skutečnost a potřebné informace sdělí zaměstnavateli. Tato skutečnost bude také oznámena na dveřích ordinace.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Úhrada za poskytování PLS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Úhrady za poskytování PLS v rozsahu nehrazeném z 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řejného zdravotního pojištění - zejména vstupní, výstupní a preventivní prohlídky zaměstnanců včetně posudkových závěrů, poradenská činnost, vyžádané výpisy ze zdravotnické dokumentace zaměstnanců jejich ošetřujících lékařů, dohled na zdravotní vlivy práce a pracovního prostředí na zdraví zaměstnanců - budou uhrazeny zaměstnavatelem takto: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Smluvní strany sjednávají úhradu za poskytované služby a jednotlivé úkony ve výši uvedené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říloze č.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této smlouvy. 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2.a</w:t>
        <w:tab/>
        <w:t xml:space="preserve">Úhrada bude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ěstnavateli vyúčtována poskytovatelem vždy k 15. dni následujícího kalendářního měsíce a je splatná do 21 dní ode dne doručení účetního dokladu - faktury zaměstnavateli. Nedílnou přílohou vyúčtování je i rozpis jednotlivých položek a přehled provedených úkonů PLS vykonaných v příslušném kalendářním měsíci, za který je účtováno.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2.b Úhradu lze provést hotovostní platbou posuzovaným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ěstnancem proti poskytovatelem vystavenému účetnímu dokladu (stvrzence).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Doba trvání smlouvy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Tato smlouva se uzavírá na dobu neur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čitou.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Smlouvu je možné ukon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 písemnou dohodou smluvních stran. Kterákoli smluvní strana je oprávněna smlouvu ukončit písemnou výpovědí s 3 měsíční výpovědní dobou. Výpovědní doba počíná běžet prvním dnem kalendářního měsíce následujícího po měsíci, ve kterém byla výpověď doručena druhé smluvní straně.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Pokud poskytovatel podstatným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ůsobem porušuje povinnosti vyplývající ze smlouvy nebo je opakovaně neplní, je zaměstnavatel oprávněn smlouvu vypovědět. Výpovědní doba v tomto případě činí 15 dnů od doručení poskytovateli.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Poskytovatel je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řípadě ukončení smlouvy povinen zajistit návaznost poskytování pracovnělékařských služeb a předat novému poskytovateli pracovnělékařských služeb zaměstnavatele úplné výpisy ze zdravotnické dokumentace /kopie zdravotnické dokumentace zaměstnanců vedené v rámci PLS.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Ostatní ujednání 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 se zavazuje seznámit své zaměstnance s podmínkami této smlouvy, jakož i s jejich povinností podrobit se lékařským prohlídkám v rámci PSL u poskytovatele. Smluvní strany jsou povinny zachovávat mlčenlivost vůči třetím nezúčastněným osobám o všech skutečnostech, o nichž se dozví v souvislosti s plněním této smlouvy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Smlouva nabývá platnosti podpisem smluvních stran. Smlouva je vyhotovena ve dvou vyhotoveních, z nichž každá smluvní strana obdrží po jednom.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smlouvy je možná pouze písemným dodatkem odsouhlaseným a podepsaným smluvními stranami.</w:t>
      </w: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Smluvní strany prohlašují, že si smlouvy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řečetly, že smlouva je výrazem jejich svobodné a vážné vůle, na důkaz čehož připojují vlastnoruční podpisy.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………….. dne …………..</w:t>
        <w:tab/>
        <w:tab/>
        <w:t xml:space="preserve">V ………….. dne …………..</w:t>
      </w:r>
    </w:p>
    <w:tbl>
      <w:tblPr/>
      <w:tblGrid>
        <w:gridCol w:w="779"/>
        <w:gridCol w:w="2905"/>
        <w:gridCol w:w="355"/>
        <w:gridCol w:w="1487"/>
        <w:gridCol w:w="2908"/>
        <w:gridCol w:w="425"/>
        <w:gridCol w:w="353"/>
      </w:tblGrid>
      <w:tr>
        <w:trPr>
          <w:trHeight w:val="1" w:hRule="atLeast"/>
          <w:jc w:val="left"/>
        </w:trPr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 zam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ěstnavatele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00FF00" w:val="clear"/>
              </w:rPr>
              <w:t xml:space="preserve">-------------------</w:t>
            </w:r>
          </w:p>
        </w:tc>
        <w:tc>
          <w:tcPr>
            <w:tcW w:w="14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 poskytovatele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00FF00" w:val="clear"/>
              </w:rPr>
              <w:t xml:space="preserve">MUDr.Šatoplet-------------------</w:t>
            </w:r>
          </w:p>
        </w:tc>
        <w:tc>
          <w:tcPr>
            <w:tcW w:w="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